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2E" w:rsidRPr="005B4665" w:rsidRDefault="00E24297" w:rsidP="00671C2E">
      <w:pPr>
        <w:widowControl w:val="0"/>
        <w:spacing w:after="0" w:line="240" w:lineRule="auto"/>
        <w:rPr>
          <w:rFonts w:ascii="Arial" w:hAnsi="Arial" w:cs="Arial"/>
          <w:b/>
          <w:sz w:val="22"/>
          <w:szCs w:val="22"/>
          <w14:ligatures w14:val="none"/>
        </w:rPr>
      </w:pPr>
      <w:r w:rsidRPr="00E24297">
        <w:rPr>
          <w:rFonts w:ascii="Arial" w:hAnsi="Arial" w:cs="Arial"/>
          <w:b/>
          <w:noProof/>
          <w:sz w:val="22"/>
          <w:szCs w:val="22"/>
          <w14:ligatures w14:val="none"/>
        </w:rPr>
        <w:drawing>
          <wp:anchor distT="0" distB="0" distL="114300" distR="114300" simplePos="0" relativeHeight="251658240" behindDoc="0" locked="0" layoutInCell="1" allowOverlap="1" wp14:anchorId="237FAD04" wp14:editId="741D2C98">
            <wp:simplePos x="0" y="0"/>
            <wp:positionH relativeFrom="margin">
              <wp:posOffset>3906520</wp:posOffset>
            </wp:positionH>
            <wp:positionV relativeFrom="margin">
              <wp:posOffset>-114300</wp:posOffset>
            </wp:positionV>
            <wp:extent cx="1094105" cy="1250315"/>
            <wp:effectExtent l="0" t="0" r="0" b="6985"/>
            <wp:wrapSquare wrapText="bothSides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2051" w:rsidRPr="00062051">
        <w:rPr>
          <w:rFonts w:ascii="Arial" w:hAnsi="Arial" w:cs="Arial"/>
          <w:b/>
          <w:sz w:val="22"/>
          <w:szCs w:val="22"/>
          <w14:ligatures w14:val="none"/>
        </w:rPr>
        <w:t>My Sediments</w:t>
      </w:r>
      <w:r w:rsidR="00671C2E">
        <w:rPr>
          <w:rFonts w:ascii="Arial" w:hAnsi="Arial" w:cs="Arial"/>
          <w:b/>
          <w:sz w:val="22"/>
          <w:szCs w:val="22"/>
          <w14:ligatures w14:val="none"/>
        </w:rPr>
        <w:t xml:space="preserve"> Submission Instructions</w:t>
      </w:r>
    </w:p>
    <w:p w:rsidR="00062051" w:rsidRPr="00034501" w:rsidRDefault="00062051" w:rsidP="00062051">
      <w:pPr>
        <w:widowControl w:val="0"/>
        <w:spacing w:after="0" w:line="240" w:lineRule="auto"/>
        <w:rPr>
          <w:rFonts w:ascii="Arial" w:hAnsi="Arial" w:cs="Arial"/>
          <w:b/>
          <w:sz w:val="22"/>
          <w:szCs w:val="22"/>
          <w14:ligatures w14:val="none"/>
        </w:rPr>
      </w:pPr>
      <w:r w:rsidRPr="00062051">
        <w:rPr>
          <w:rFonts w:ascii="Arial" w:hAnsi="Arial" w:cs="Arial"/>
          <w:sz w:val="22"/>
          <w:szCs w:val="22"/>
          <w14:ligatures w14:val="none"/>
        </w:rPr>
        <w:t>Oregon Chapter SWCS quarterly newsletter</w:t>
      </w:r>
    </w:p>
    <w:p w:rsidR="005B4665" w:rsidRDefault="005B4665" w:rsidP="00034501">
      <w:pPr>
        <w:widowControl w:val="0"/>
        <w:spacing w:after="0" w:line="240" w:lineRule="auto"/>
        <w:rPr>
          <w:rFonts w:ascii="Arial" w:hAnsi="Arial" w:cs="Arial"/>
          <w:b/>
          <w:sz w:val="22"/>
          <w:szCs w:val="22"/>
          <w14:ligatures w14:val="none"/>
        </w:rPr>
      </w:pPr>
    </w:p>
    <w:p w:rsidR="00034501" w:rsidRPr="00062051" w:rsidRDefault="00034501" w:rsidP="00034501">
      <w:pPr>
        <w:widowControl w:val="0"/>
        <w:spacing w:after="0" w:line="240" w:lineRule="auto"/>
        <w:rPr>
          <w:rFonts w:ascii="Arial" w:hAnsi="Arial" w:cs="Arial"/>
          <w:b/>
          <w:sz w:val="22"/>
          <w:szCs w:val="22"/>
          <w14:ligatures w14:val="none"/>
        </w:rPr>
      </w:pPr>
      <w:r w:rsidRPr="00062051">
        <w:rPr>
          <w:rFonts w:ascii="Arial" w:hAnsi="Arial" w:cs="Arial"/>
          <w:b/>
          <w:sz w:val="22"/>
          <w:szCs w:val="22"/>
          <w14:ligatures w14:val="none"/>
        </w:rPr>
        <w:t>Submit articles</w:t>
      </w:r>
      <w:r>
        <w:rPr>
          <w:rFonts w:ascii="Arial" w:hAnsi="Arial" w:cs="Arial"/>
          <w:b/>
          <w:sz w:val="22"/>
          <w:szCs w:val="22"/>
          <w14:ligatures w14:val="none"/>
        </w:rPr>
        <w:t>, questions or comments</w:t>
      </w:r>
      <w:r w:rsidRPr="00062051">
        <w:rPr>
          <w:rFonts w:ascii="Arial" w:hAnsi="Arial" w:cs="Arial"/>
          <w:b/>
          <w:sz w:val="22"/>
          <w:szCs w:val="22"/>
          <w14:ligatures w14:val="none"/>
        </w:rPr>
        <w:t xml:space="preserve"> to:</w:t>
      </w:r>
    </w:p>
    <w:p w:rsidR="00034501" w:rsidRDefault="00034501" w:rsidP="00034501">
      <w:pPr>
        <w:widowControl w:val="0"/>
        <w:spacing w:after="0" w:line="240" w:lineRule="auto"/>
        <w:rPr>
          <w:rFonts w:ascii="Arial" w:hAnsi="Arial" w:cs="Arial"/>
          <w:sz w:val="22"/>
          <w:szCs w:val="22"/>
          <w14:ligatures w14:val="none"/>
        </w:rPr>
      </w:pPr>
      <w:bookmarkStart w:id="0" w:name="_GoBack"/>
      <w:r w:rsidRPr="00062051">
        <w:rPr>
          <w:rFonts w:ascii="Arial" w:hAnsi="Arial" w:cs="Arial"/>
          <w:sz w:val="22"/>
          <w:szCs w:val="22"/>
          <w14:ligatures w14:val="none"/>
        </w:rPr>
        <w:t>Teresa Matteson</w:t>
      </w:r>
    </w:p>
    <w:bookmarkEnd w:id="0"/>
    <w:p w:rsidR="00034501" w:rsidRDefault="00495FF1" w:rsidP="00034501">
      <w:pPr>
        <w:widowControl w:val="0"/>
        <w:spacing w:after="0" w:line="240" w:lineRule="auto"/>
        <w:rPr>
          <w:rFonts w:ascii="Arial" w:hAnsi="Arial" w:cs="Arial"/>
          <w:sz w:val="22"/>
          <w:szCs w:val="22"/>
          <w14:ligatures w14:val="none"/>
        </w:rPr>
      </w:pPr>
      <w:r>
        <w:fldChar w:fldCharType="begin"/>
      </w:r>
      <w:r>
        <w:instrText xml:space="preserve"> HYPERLINK "mailto:Tmatt0@rtdata.com" </w:instrText>
      </w:r>
      <w:r>
        <w:fldChar w:fldCharType="separate"/>
      </w:r>
      <w:r w:rsidR="00034501" w:rsidRPr="00062051">
        <w:rPr>
          <w:rStyle w:val="Hyperlink"/>
          <w:rFonts w:ascii="Arial" w:hAnsi="Arial" w:cs="Arial"/>
          <w:sz w:val="22"/>
          <w:szCs w:val="22"/>
          <w14:ligatures w14:val="none"/>
        </w:rPr>
        <w:t>Tmatt0@rtdata.com</w:t>
      </w:r>
      <w:r>
        <w:rPr>
          <w:rStyle w:val="Hyperlink"/>
          <w:rFonts w:ascii="Arial" w:hAnsi="Arial" w:cs="Arial"/>
          <w:sz w:val="22"/>
          <w:szCs w:val="22"/>
          <w14:ligatures w14:val="none"/>
        </w:rPr>
        <w:fldChar w:fldCharType="end"/>
      </w:r>
    </w:p>
    <w:p w:rsidR="00034501" w:rsidRDefault="00034501" w:rsidP="00034501">
      <w:pPr>
        <w:widowControl w:val="0"/>
        <w:spacing w:after="0" w:line="240" w:lineRule="auto"/>
        <w:rPr>
          <w:rFonts w:ascii="Arial" w:hAnsi="Arial" w:cs="Arial"/>
          <w:sz w:val="22"/>
          <w:szCs w:val="22"/>
          <w14:ligatures w14:val="none"/>
        </w:rPr>
      </w:pPr>
      <w:r w:rsidRPr="00062051">
        <w:rPr>
          <w:rFonts w:ascii="Arial" w:hAnsi="Arial" w:cs="Arial"/>
          <w:sz w:val="22"/>
          <w:szCs w:val="22"/>
          <w14:ligatures w14:val="none"/>
        </w:rPr>
        <w:t>541-840-3616</w:t>
      </w:r>
    </w:p>
    <w:p w:rsidR="00034501" w:rsidRDefault="00034501" w:rsidP="00034501">
      <w:pPr>
        <w:widowControl w:val="0"/>
        <w:spacing w:after="0" w:line="240" w:lineRule="auto"/>
        <w:rPr>
          <w:rFonts w:ascii="Arial" w:hAnsi="Arial" w:cs="Arial"/>
          <w:sz w:val="22"/>
          <w:szCs w:val="22"/>
          <w14:ligatures w14:val="none"/>
        </w:rPr>
      </w:pPr>
    </w:p>
    <w:p w:rsidR="00034501" w:rsidRDefault="00034501" w:rsidP="00034501">
      <w:pPr>
        <w:widowControl w:val="0"/>
        <w:spacing w:after="0" w:line="240" w:lineRule="auto"/>
        <w:rPr>
          <w:rFonts w:ascii="Arial" w:hAnsi="Arial" w:cs="Arial"/>
          <w:sz w:val="22"/>
          <w:szCs w:val="22"/>
          <w14:ligatures w14:val="none"/>
        </w:rPr>
      </w:pPr>
    </w:p>
    <w:p w:rsidR="00034501" w:rsidRPr="00062051" w:rsidRDefault="00034501" w:rsidP="00034501">
      <w:pPr>
        <w:widowControl w:val="0"/>
        <w:rPr>
          <w:rFonts w:ascii="Arial" w:hAnsi="Arial" w:cs="Arial"/>
          <w:b/>
          <w:sz w:val="22"/>
          <w:szCs w:val="22"/>
          <w14:ligatures w14:val="none"/>
        </w:rPr>
      </w:pPr>
      <w:r w:rsidRPr="00062051">
        <w:rPr>
          <w:rFonts w:ascii="Arial" w:hAnsi="Arial" w:cs="Arial"/>
          <w:b/>
          <w:sz w:val="22"/>
          <w:szCs w:val="22"/>
          <w14:ligatures w14:val="none"/>
        </w:rPr>
        <w:t>Submission Schedule:</w:t>
      </w:r>
    </w:p>
    <w:tbl>
      <w:tblPr>
        <w:tblW w:w="0" w:type="auto"/>
        <w:tblInd w:w="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4721"/>
      </w:tblGrid>
      <w:tr w:rsidR="00034501" w:rsidRPr="00062051" w:rsidTr="00AC2E30">
        <w:tc>
          <w:tcPr>
            <w:tcW w:w="2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01" w:rsidRPr="00062051" w:rsidRDefault="00034501" w:rsidP="003244C6">
            <w:pPr>
              <w:spacing w:after="0" w:line="240" w:lineRule="auto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062051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Deadline for articles</w:t>
            </w:r>
          </w:p>
        </w:tc>
        <w:tc>
          <w:tcPr>
            <w:tcW w:w="4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01" w:rsidRPr="00062051" w:rsidRDefault="00034501" w:rsidP="003244C6">
            <w:pPr>
              <w:spacing w:after="0" w:line="240" w:lineRule="auto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062051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Distribution date</w:t>
            </w:r>
          </w:p>
        </w:tc>
      </w:tr>
      <w:tr w:rsidR="00034501" w:rsidRPr="00062051" w:rsidTr="00AC2E30"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01" w:rsidRPr="00062051" w:rsidRDefault="00034501" w:rsidP="003244C6">
            <w:pPr>
              <w:spacing w:after="0" w:line="240" w:lineRule="auto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062051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February 15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01" w:rsidRPr="00062051" w:rsidRDefault="00034501" w:rsidP="003244C6">
            <w:pPr>
              <w:spacing w:after="0" w:line="240" w:lineRule="auto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062051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March 1</w:t>
            </w:r>
          </w:p>
        </w:tc>
      </w:tr>
      <w:tr w:rsidR="00034501" w:rsidRPr="00062051" w:rsidTr="00AC2E30"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01" w:rsidRPr="00062051" w:rsidRDefault="00034501" w:rsidP="003244C6">
            <w:pPr>
              <w:spacing w:after="0" w:line="240" w:lineRule="auto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062051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May 15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01" w:rsidRPr="00062051" w:rsidRDefault="00034501" w:rsidP="003244C6">
            <w:pPr>
              <w:spacing w:after="0" w:line="240" w:lineRule="auto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062051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June 1</w:t>
            </w:r>
          </w:p>
        </w:tc>
      </w:tr>
      <w:tr w:rsidR="00034501" w:rsidRPr="00062051" w:rsidTr="00AC2E30"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01" w:rsidRPr="00062051" w:rsidRDefault="00034501" w:rsidP="003244C6">
            <w:pPr>
              <w:spacing w:after="0" w:line="240" w:lineRule="auto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062051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August 15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01" w:rsidRPr="00062051" w:rsidRDefault="00034501" w:rsidP="003244C6">
            <w:pPr>
              <w:spacing w:after="0" w:line="240" w:lineRule="auto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062051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September 1 – announce annual meeting</w:t>
            </w:r>
          </w:p>
        </w:tc>
      </w:tr>
      <w:tr w:rsidR="00034501" w:rsidRPr="00062051" w:rsidTr="00AC2E30"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01" w:rsidRPr="00062051" w:rsidRDefault="00034501" w:rsidP="003244C6">
            <w:pPr>
              <w:spacing w:after="0" w:line="240" w:lineRule="auto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062051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November 15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01" w:rsidRPr="00062051" w:rsidRDefault="00034501" w:rsidP="003244C6">
            <w:pPr>
              <w:spacing w:after="0" w:line="240" w:lineRule="auto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062051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Dece</w:t>
            </w:r>
            <w:r w:rsidR="00AC2E30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mber 1 – before end of year craziness</w:t>
            </w:r>
          </w:p>
        </w:tc>
      </w:tr>
    </w:tbl>
    <w:p w:rsidR="00034501" w:rsidRPr="00062051" w:rsidRDefault="00034501" w:rsidP="00034501">
      <w:pPr>
        <w:widowControl w:val="0"/>
        <w:spacing w:after="0" w:line="240" w:lineRule="auto"/>
        <w:rPr>
          <w:rFonts w:ascii="Arial" w:hAnsi="Arial" w:cs="Arial"/>
          <w:b/>
          <w:sz w:val="22"/>
          <w:szCs w:val="22"/>
          <w14:ligatures w14:val="none"/>
        </w:rPr>
      </w:pPr>
    </w:p>
    <w:p w:rsidR="00034501" w:rsidRDefault="00034501" w:rsidP="00034501">
      <w:pPr>
        <w:widowControl w:val="0"/>
        <w:spacing w:after="0" w:line="240" w:lineRule="auto"/>
        <w:rPr>
          <w:rFonts w:ascii="Arial" w:hAnsi="Arial" w:cs="Arial"/>
          <w:b/>
          <w:sz w:val="22"/>
          <w:szCs w:val="22"/>
          <w14:ligatures w14:val="none"/>
        </w:rPr>
      </w:pPr>
    </w:p>
    <w:p w:rsidR="00034501" w:rsidRPr="00062051" w:rsidRDefault="00034501" w:rsidP="00034501">
      <w:pPr>
        <w:widowControl w:val="0"/>
        <w:spacing w:after="0" w:line="240" w:lineRule="auto"/>
        <w:rPr>
          <w:rFonts w:ascii="Arial" w:hAnsi="Arial" w:cs="Arial"/>
          <w:sz w:val="22"/>
          <w:szCs w:val="22"/>
          <w14:ligatures w14:val="none"/>
        </w:rPr>
      </w:pPr>
    </w:p>
    <w:p w:rsidR="00AC2E30" w:rsidRPr="00AC2E30" w:rsidRDefault="00034501" w:rsidP="00034501">
      <w:pPr>
        <w:widowControl w:val="0"/>
        <w:spacing w:after="0" w:line="240" w:lineRule="auto"/>
        <w:rPr>
          <w:rFonts w:ascii="Arial" w:hAnsi="Arial" w:cs="Arial"/>
          <w:i/>
          <w:sz w:val="24"/>
          <w:szCs w:val="22"/>
          <w:u w:val="single"/>
          <w14:ligatures w14:val="none"/>
        </w:rPr>
      </w:pPr>
      <w:r w:rsidRPr="00AC2E30">
        <w:rPr>
          <w:rFonts w:ascii="Arial" w:hAnsi="Arial" w:cs="Arial"/>
          <w:i/>
          <w:sz w:val="24"/>
          <w:szCs w:val="22"/>
          <w:u w:val="single"/>
          <w14:ligatures w14:val="none"/>
        </w:rPr>
        <w:t>Please include the following information/content.</w:t>
      </w:r>
    </w:p>
    <w:p w:rsidR="00034501" w:rsidRDefault="00034501" w:rsidP="002643AF">
      <w:pPr>
        <w:widowControl w:val="0"/>
        <w:rPr>
          <w:rFonts w:ascii="Arial" w:hAnsi="Arial" w:cs="Arial"/>
          <w:b/>
          <w:sz w:val="22"/>
          <w:szCs w:val="22"/>
          <w14:ligatures w14:val="none"/>
        </w:rPr>
      </w:pPr>
    </w:p>
    <w:p w:rsidR="00F22CED" w:rsidRPr="00034501" w:rsidRDefault="00F22CED" w:rsidP="002643AF">
      <w:pPr>
        <w:widowControl w:val="0"/>
        <w:rPr>
          <w:rFonts w:ascii="Arial" w:hAnsi="Arial" w:cs="Arial"/>
          <w:b/>
          <w:sz w:val="24"/>
          <w:szCs w:val="22"/>
          <w14:ligatures w14:val="none"/>
        </w:rPr>
      </w:pPr>
      <w:r w:rsidRPr="00034501">
        <w:rPr>
          <w:rFonts w:ascii="Arial" w:hAnsi="Arial" w:cs="Arial"/>
          <w:b/>
          <w:sz w:val="24"/>
          <w:szCs w:val="22"/>
          <w14:ligatures w14:val="none"/>
        </w:rPr>
        <w:t>Title:</w:t>
      </w:r>
    </w:p>
    <w:p w:rsidR="00062051" w:rsidRPr="00034501" w:rsidRDefault="00062051" w:rsidP="002643AF">
      <w:pPr>
        <w:widowControl w:val="0"/>
        <w:rPr>
          <w:rFonts w:ascii="Arial" w:hAnsi="Arial" w:cs="Arial"/>
          <w:b/>
          <w:sz w:val="24"/>
          <w:szCs w:val="22"/>
          <w14:ligatures w14:val="none"/>
        </w:rPr>
      </w:pPr>
      <w:r w:rsidRPr="00034501">
        <w:rPr>
          <w:rFonts w:ascii="Arial" w:hAnsi="Arial" w:cs="Arial"/>
          <w:b/>
          <w:sz w:val="24"/>
          <w:szCs w:val="22"/>
          <w14:ligatures w14:val="none"/>
        </w:rPr>
        <w:t>Author:</w:t>
      </w:r>
    </w:p>
    <w:p w:rsidR="00062051" w:rsidRPr="00034501" w:rsidRDefault="00062051" w:rsidP="002643AF">
      <w:pPr>
        <w:widowControl w:val="0"/>
        <w:rPr>
          <w:rFonts w:ascii="Arial" w:hAnsi="Arial" w:cs="Arial"/>
          <w:b/>
          <w:sz w:val="24"/>
          <w:szCs w:val="22"/>
          <w14:ligatures w14:val="none"/>
        </w:rPr>
      </w:pPr>
      <w:r w:rsidRPr="00034501">
        <w:rPr>
          <w:rFonts w:ascii="Arial" w:hAnsi="Arial" w:cs="Arial"/>
          <w:b/>
          <w:sz w:val="24"/>
          <w:szCs w:val="22"/>
          <w14:ligatures w14:val="none"/>
        </w:rPr>
        <w:t>Author’s contact information:</w:t>
      </w:r>
    </w:p>
    <w:p w:rsidR="00062051" w:rsidRPr="00062051" w:rsidRDefault="00062051" w:rsidP="002643AF">
      <w:pPr>
        <w:widowControl w:val="0"/>
        <w:rPr>
          <w:rFonts w:ascii="Arial" w:hAnsi="Arial" w:cs="Arial"/>
          <w:b/>
          <w:sz w:val="22"/>
          <w:szCs w:val="22"/>
          <w14:ligatures w14:val="none"/>
        </w:rPr>
      </w:pPr>
    </w:p>
    <w:p w:rsidR="00062051" w:rsidRPr="00062051" w:rsidRDefault="00062051" w:rsidP="002643AF">
      <w:pPr>
        <w:widowControl w:val="0"/>
        <w:rPr>
          <w:rFonts w:ascii="Arial" w:hAnsi="Arial" w:cs="Arial"/>
          <w:b/>
          <w:sz w:val="22"/>
          <w:szCs w:val="22"/>
          <w14:ligatures w14:val="none"/>
        </w:rPr>
      </w:pPr>
      <w:r w:rsidRPr="00062051">
        <w:rPr>
          <w:rFonts w:ascii="Arial" w:hAnsi="Arial" w:cs="Arial"/>
          <w:b/>
          <w:sz w:val="24"/>
          <w:szCs w:val="24"/>
          <w14:ligatures w14:val="none"/>
        </w:rPr>
        <w:t>Content type:</w:t>
      </w:r>
      <w:r>
        <w:rPr>
          <w:rFonts w:ascii="Arial" w:hAnsi="Arial" w:cs="Arial"/>
          <w:b/>
          <w:sz w:val="22"/>
          <w:szCs w:val="22"/>
          <w14:ligatures w14:val="none"/>
        </w:rPr>
        <w:t xml:space="preserve">          Information</w:t>
      </w:r>
      <w:r>
        <w:rPr>
          <w:rFonts w:ascii="Arial" w:hAnsi="Arial" w:cs="Arial"/>
          <w:b/>
          <w:sz w:val="22"/>
          <w:szCs w:val="22"/>
          <w14:ligatures w14:val="none"/>
        </w:rPr>
        <w:tab/>
      </w:r>
      <w:r>
        <w:rPr>
          <w:rFonts w:ascii="Arial" w:hAnsi="Arial" w:cs="Arial"/>
          <w:b/>
          <w:sz w:val="22"/>
          <w:szCs w:val="22"/>
          <w14:ligatures w14:val="none"/>
        </w:rPr>
        <w:tab/>
      </w:r>
      <w:r w:rsidRPr="00062051">
        <w:rPr>
          <w:rFonts w:ascii="Arial" w:hAnsi="Arial" w:cs="Arial"/>
          <w:b/>
          <w:sz w:val="22"/>
          <w:szCs w:val="22"/>
          <w14:ligatures w14:val="none"/>
        </w:rPr>
        <w:t>Article</w:t>
      </w:r>
      <w:r w:rsidRPr="00062051">
        <w:rPr>
          <w:rFonts w:ascii="Arial" w:hAnsi="Arial" w:cs="Arial"/>
          <w:b/>
          <w:sz w:val="22"/>
          <w:szCs w:val="22"/>
          <w14:ligatures w14:val="none"/>
        </w:rPr>
        <w:tab/>
      </w:r>
      <w:r w:rsidRPr="00062051">
        <w:rPr>
          <w:rFonts w:ascii="Arial" w:hAnsi="Arial" w:cs="Arial"/>
          <w:b/>
          <w:sz w:val="22"/>
          <w:szCs w:val="22"/>
          <w14:ligatures w14:val="none"/>
        </w:rPr>
        <w:tab/>
      </w:r>
      <w:r>
        <w:rPr>
          <w:rFonts w:ascii="Arial" w:hAnsi="Arial" w:cs="Arial"/>
          <w:b/>
          <w:sz w:val="22"/>
          <w:szCs w:val="22"/>
          <w14:ligatures w14:val="none"/>
        </w:rPr>
        <w:tab/>
      </w:r>
      <w:r w:rsidRPr="00062051">
        <w:rPr>
          <w:rFonts w:ascii="Arial" w:hAnsi="Arial" w:cs="Arial"/>
          <w:b/>
          <w:sz w:val="22"/>
          <w:szCs w:val="22"/>
          <w14:ligatures w14:val="none"/>
        </w:rPr>
        <w:t>Report</w:t>
      </w:r>
    </w:p>
    <w:p w:rsidR="00F22CED" w:rsidRPr="00062051" w:rsidRDefault="00F22CED" w:rsidP="002643AF">
      <w:pPr>
        <w:widowControl w:val="0"/>
        <w:rPr>
          <w:rFonts w:ascii="Arial" w:hAnsi="Arial" w:cs="Arial"/>
          <w:b/>
          <w:sz w:val="22"/>
          <w:szCs w:val="22"/>
          <w14:ligatures w14:val="none"/>
        </w:rPr>
      </w:pPr>
      <w:r w:rsidRPr="00034501">
        <w:rPr>
          <w:rFonts w:ascii="Arial" w:hAnsi="Arial" w:cs="Arial"/>
          <w:b/>
          <w:sz w:val="24"/>
          <w:szCs w:val="22"/>
          <w14:ligatures w14:val="none"/>
        </w:rPr>
        <w:t>Time sensitive material (circle)?</w:t>
      </w:r>
      <w:r w:rsidRPr="00034501">
        <w:rPr>
          <w:rFonts w:ascii="Arial" w:hAnsi="Arial" w:cs="Arial"/>
          <w:sz w:val="24"/>
          <w:szCs w:val="22"/>
          <w14:ligatures w14:val="none"/>
        </w:rPr>
        <w:t xml:space="preserve">     </w:t>
      </w:r>
      <w:r w:rsidRPr="00062051">
        <w:rPr>
          <w:rFonts w:ascii="Arial" w:hAnsi="Arial" w:cs="Arial"/>
          <w:b/>
          <w:sz w:val="22"/>
          <w:szCs w:val="22"/>
          <w14:ligatures w14:val="none"/>
        </w:rPr>
        <w:t xml:space="preserve">No </w:t>
      </w:r>
      <w:r w:rsidRPr="00062051">
        <w:rPr>
          <w:rFonts w:ascii="Arial" w:hAnsi="Arial" w:cs="Arial"/>
          <w:sz w:val="22"/>
          <w:szCs w:val="22"/>
          <w14:ligatures w14:val="none"/>
        </w:rPr>
        <w:t xml:space="preserve">     </w:t>
      </w:r>
      <w:r w:rsidRPr="00062051">
        <w:rPr>
          <w:rFonts w:ascii="Arial" w:hAnsi="Arial" w:cs="Arial"/>
          <w:b/>
          <w:sz w:val="22"/>
          <w:szCs w:val="22"/>
          <w14:ligatures w14:val="none"/>
        </w:rPr>
        <w:t>Yes</w:t>
      </w:r>
      <w:r w:rsidRPr="00062051">
        <w:rPr>
          <w:rFonts w:ascii="Arial" w:hAnsi="Arial" w:cs="Arial"/>
          <w:sz w:val="22"/>
          <w:szCs w:val="22"/>
          <w14:ligatures w14:val="none"/>
        </w:rPr>
        <w:t xml:space="preserve">: deadline date: </w:t>
      </w:r>
      <w:r w:rsidRPr="00062051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062051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062051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062051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062051">
        <w:rPr>
          <w:rFonts w:ascii="Arial" w:hAnsi="Arial" w:cs="Arial"/>
          <w:sz w:val="22"/>
          <w:szCs w:val="22"/>
          <w14:ligatures w14:val="none"/>
        </w:rPr>
        <w:t xml:space="preserve">      </w:t>
      </w:r>
    </w:p>
    <w:p w:rsidR="00F22CED" w:rsidRPr="00062051" w:rsidRDefault="00AC2E30" w:rsidP="002643AF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b/>
          <w:sz w:val="24"/>
          <w:szCs w:val="22"/>
          <w14:ligatures w14:val="none"/>
        </w:rPr>
        <w:t xml:space="preserve">Target </w:t>
      </w:r>
      <w:r w:rsidR="00F22CED" w:rsidRPr="00034501">
        <w:rPr>
          <w:rFonts w:ascii="Arial" w:hAnsi="Arial" w:cs="Arial"/>
          <w:b/>
          <w:sz w:val="24"/>
          <w:szCs w:val="22"/>
          <w14:ligatures w14:val="none"/>
        </w:rPr>
        <w:t>Word length:</w:t>
      </w:r>
      <w:r w:rsidR="006641E1" w:rsidRPr="00034501">
        <w:rPr>
          <w:rFonts w:ascii="Arial" w:hAnsi="Arial" w:cs="Arial"/>
          <w:sz w:val="24"/>
          <w:szCs w:val="22"/>
          <w14:ligatures w14:val="none"/>
        </w:rPr>
        <w:t xml:space="preserve"> </w:t>
      </w:r>
      <w:r w:rsidR="006641E1" w:rsidRPr="00062051">
        <w:rPr>
          <w:rFonts w:ascii="Arial" w:hAnsi="Arial" w:cs="Arial"/>
          <w:sz w:val="22"/>
          <w:szCs w:val="22"/>
          <w14:ligatures w14:val="none"/>
        </w:rPr>
        <w:t>75 to 200</w:t>
      </w:r>
      <w:r w:rsidR="00F22CED" w:rsidRPr="00062051">
        <w:rPr>
          <w:rFonts w:ascii="Arial" w:hAnsi="Arial" w:cs="Arial"/>
          <w:sz w:val="22"/>
          <w:szCs w:val="22"/>
          <w14:ligatures w14:val="none"/>
        </w:rPr>
        <w:t xml:space="preserve"> words</w:t>
      </w:r>
    </w:p>
    <w:p w:rsidR="00034501" w:rsidRDefault="00034501" w:rsidP="00F22CED">
      <w:pPr>
        <w:rPr>
          <w:rFonts w:ascii="Arial" w:hAnsi="Arial" w:cs="Arial"/>
          <w:b/>
          <w:sz w:val="24"/>
          <w:szCs w:val="22"/>
        </w:rPr>
      </w:pPr>
    </w:p>
    <w:p w:rsidR="00034501" w:rsidRDefault="00062051" w:rsidP="00034501">
      <w:pPr>
        <w:rPr>
          <w:rFonts w:ascii="Arial" w:hAnsi="Arial" w:cs="Arial"/>
          <w:sz w:val="22"/>
          <w:szCs w:val="22"/>
        </w:rPr>
      </w:pPr>
      <w:r w:rsidRPr="00062051">
        <w:rPr>
          <w:rFonts w:ascii="Arial" w:hAnsi="Arial" w:cs="Arial"/>
          <w:b/>
          <w:sz w:val="24"/>
          <w:szCs w:val="22"/>
        </w:rPr>
        <w:t>Graphics</w:t>
      </w:r>
      <w:r w:rsidR="00034501" w:rsidRPr="00062051">
        <w:rPr>
          <w:rFonts w:ascii="Arial" w:hAnsi="Arial" w:cs="Arial"/>
          <w:sz w:val="22"/>
          <w:szCs w:val="22"/>
        </w:rPr>
        <w:t xml:space="preserve">– </w:t>
      </w:r>
      <w:r w:rsidR="00034501">
        <w:rPr>
          <w:rFonts w:ascii="Arial" w:hAnsi="Arial" w:cs="Arial"/>
          <w:sz w:val="22"/>
          <w:szCs w:val="22"/>
        </w:rPr>
        <w:t xml:space="preserve">for each </w:t>
      </w:r>
      <w:r w:rsidR="00AC2E30">
        <w:rPr>
          <w:rFonts w:ascii="Arial" w:hAnsi="Arial" w:cs="Arial"/>
          <w:sz w:val="22"/>
          <w:szCs w:val="22"/>
        </w:rPr>
        <w:t>article</w:t>
      </w:r>
      <w:r w:rsidR="00034501">
        <w:rPr>
          <w:rFonts w:ascii="Arial" w:hAnsi="Arial" w:cs="Arial"/>
          <w:sz w:val="22"/>
          <w:szCs w:val="22"/>
        </w:rPr>
        <w:t xml:space="preserve"> include </w:t>
      </w:r>
      <w:r w:rsidR="00034501" w:rsidRPr="00062051">
        <w:rPr>
          <w:rFonts w:ascii="Arial" w:hAnsi="Arial" w:cs="Arial"/>
          <w:sz w:val="22"/>
          <w:szCs w:val="22"/>
        </w:rPr>
        <w:t>at least one and up to t</w:t>
      </w:r>
      <w:r w:rsidR="00AC2E30">
        <w:rPr>
          <w:rFonts w:ascii="Arial" w:hAnsi="Arial" w:cs="Arial"/>
          <w:sz w:val="22"/>
          <w:szCs w:val="22"/>
        </w:rPr>
        <w:t>hree graphics</w:t>
      </w:r>
      <w:r w:rsidR="00034501" w:rsidRPr="00062051">
        <w:rPr>
          <w:rFonts w:ascii="Arial" w:hAnsi="Arial" w:cs="Arial"/>
          <w:sz w:val="22"/>
          <w:szCs w:val="22"/>
        </w:rPr>
        <w:t xml:space="preserve">. </w:t>
      </w:r>
    </w:p>
    <w:p w:rsidR="00F22CED" w:rsidRPr="00034501" w:rsidRDefault="00034501" w:rsidP="0003450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34501">
        <w:rPr>
          <w:rFonts w:ascii="Arial" w:hAnsi="Arial" w:cs="Arial"/>
          <w:sz w:val="22"/>
          <w:szCs w:val="22"/>
        </w:rPr>
        <w:t>Photos</w:t>
      </w:r>
      <w:r w:rsidRPr="00034501">
        <w:rPr>
          <w:rFonts w:ascii="Arial" w:hAnsi="Arial" w:cs="Arial"/>
          <w:b/>
          <w:sz w:val="22"/>
          <w:szCs w:val="22"/>
        </w:rPr>
        <w:t>:</w:t>
      </w:r>
      <w:r w:rsidR="00F22CED" w:rsidRPr="00034501">
        <w:rPr>
          <w:rFonts w:ascii="Arial" w:hAnsi="Arial" w:cs="Arial"/>
          <w:sz w:val="22"/>
          <w:szCs w:val="22"/>
        </w:rPr>
        <w:t xml:space="preserve"> include caption and photographer credit (</w:t>
      </w:r>
      <w:r w:rsidR="00AC2E30">
        <w:rPr>
          <w:rFonts w:ascii="Arial" w:hAnsi="Arial" w:cs="Arial"/>
          <w:sz w:val="22"/>
          <w:szCs w:val="22"/>
        </w:rPr>
        <w:t>Copyright</w:t>
      </w:r>
      <w:r>
        <w:rPr>
          <w:rFonts w:ascii="Arial" w:hAnsi="Arial" w:cs="Arial"/>
          <w:sz w:val="22"/>
          <w:szCs w:val="22"/>
        </w:rPr>
        <w:t xml:space="preserve"> </w:t>
      </w:r>
      <w:r w:rsidRPr="00034501">
        <w:rPr>
          <w:rFonts w:ascii="Arial" w:hAnsi="Arial" w:cs="Arial"/>
          <w:sz w:val="22"/>
          <w:szCs w:val="22"/>
        </w:rPr>
        <w:t>©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F22CED" w:rsidRPr="00034501">
        <w:rPr>
          <w:rFonts w:ascii="Arial" w:hAnsi="Arial" w:cs="Arial"/>
          <w:sz w:val="22"/>
          <w:szCs w:val="22"/>
        </w:rPr>
        <w:t>YEAR</w:t>
      </w:r>
      <w:r w:rsidR="00AC2E30">
        <w:rPr>
          <w:rFonts w:ascii="Arial" w:hAnsi="Arial" w:cs="Arial"/>
          <w:sz w:val="22"/>
          <w:szCs w:val="22"/>
        </w:rPr>
        <w:t>[</w:t>
      </w:r>
      <w:proofErr w:type="gramEnd"/>
      <w:r w:rsidR="00AC2E30">
        <w:rPr>
          <w:rFonts w:ascii="Arial" w:hAnsi="Arial" w:cs="Arial"/>
          <w:sz w:val="22"/>
          <w:szCs w:val="22"/>
        </w:rPr>
        <w:t>NAME]</w:t>
      </w:r>
      <w:r w:rsidR="00F22CED" w:rsidRPr="00034501">
        <w:rPr>
          <w:rFonts w:ascii="Arial" w:hAnsi="Arial" w:cs="Arial"/>
          <w:sz w:val="22"/>
          <w:szCs w:val="22"/>
        </w:rPr>
        <w:t xml:space="preserve"> ).</w:t>
      </w:r>
    </w:p>
    <w:p w:rsidR="00034501" w:rsidRPr="00034501" w:rsidRDefault="00034501" w:rsidP="0003450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34501">
        <w:rPr>
          <w:rFonts w:ascii="Arial" w:hAnsi="Arial" w:cs="Arial"/>
          <w:sz w:val="22"/>
          <w:szCs w:val="22"/>
        </w:rPr>
        <w:t>Graph/Chart:</w:t>
      </w:r>
      <w:r w:rsidRPr="00034501">
        <w:rPr>
          <w:rFonts w:ascii="Arial" w:hAnsi="Arial" w:cs="Arial"/>
          <w:b/>
          <w:sz w:val="22"/>
          <w:szCs w:val="22"/>
        </w:rPr>
        <w:t xml:space="preserve"> </w:t>
      </w:r>
      <w:r w:rsidRPr="00034501">
        <w:rPr>
          <w:rFonts w:ascii="Arial" w:hAnsi="Arial" w:cs="Arial"/>
          <w:sz w:val="22"/>
          <w:szCs w:val="22"/>
        </w:rPr>
        <w:t>brie</w:t>
      </w:r>
      <w:r w:rsidR="00AC2E30">
        <w:rPr>
          <w:rFonts w:ascii="Arial" w:hAnsi="Arial" w:cs="Arial"/>
          <w:sz w:val="22"/>
          <w:szCs w:val="22"/>
        </w:rPr>
        <w:t>f description of data and readable units.</w:t>
      </w:r>
    </w:p>
    <w:p w:rsidR="00034501" w:rsidRDefault="00034501" w:rsidP="002643AF">
      <w:pPr>
        <w:widowControl w:val="0"/>
        <w:rPr>
          <w:rFonts w:ascii="Arial" w:hAnsi="Arial" w:cs="Arial"/>
          <w:b/>
          <w:sz w:val="24"/>
          <w:szCs w:val="22"/>
          <w14:ligatures w14:val="none"/>
        </w:rPr>
      </w:pPr>
    </w:p>
    <w:p w:rsidR="00034501" w:rsidRDefault="00034501" w:rsidP="002643AF">
      <w:pPr>
        <w:widowControl w:val="0"/>
        <w:rPr>
          <w:rFonts w:ascii="Arial" w:hAnsi="Arial" w:cs="Arial"/>
          <w:b/>
          <w:sz w:val="24"/>
          <w:szCs w:val="22"/>
          <w14:ligatures w14:val="none"/>
        </w:rPr>
      </w:pPr>
    </w:p>
    <w:p w:rsidR="00062051" w:rsidRPr="00034501" w:rsidRDefault="00034501" w:rsidP="002643AF">
      <w:pPr>
        <w:widowControl w:val="0"/>
        <w:rPr>
          <w:rFonts w:ascii="Arial" w:hAnsi="Arial" w:cs="Arial"/>
          <w:i/>
          <w:sz w:val="22"/>
          <w:szCs w:val="22"/>
          <w14:ligatures w14:val="none"/>
        </w:rPr>
      </w:pPr>
      <w:r w:rsidRPr="00034501">
        <w:rPr>
          <w:rFonts w:ascii="Arial" w:hAnsi="Arial" w:cs="Arial"/>
          <w:i/>
          <w:sz w:val="24"/>
          <w:szCs w:val="22"/>
          <w14:ligatures w14:val="none"/>
        </w:rPr>
        <w:t>Thanks for supporting the Oregon Chapter SWCS educational network!</w:t>
      </w:r>
    </w:p>
    <w:sectPr w:rsidR="00062051" w:rsidRPr="0003450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FF1" w:rsidRDefault="00495FF1" w:rsidP="005B4665">
      <w:pPr>
        <w:spacing w:after="0" w:line="240" w:lineRule="auto"/>
      </w:pPr>
      <w:r>
        <w:separator/>
      </w:r>
    </w:p>
  </w:endnote>
  <w:endnote w:type="continuationSeparator" w:id="0">
    <w:p w:rsidR="00495FF1" w:rsidRDefault="00495FF1" w:rsidP="005B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665" w:rsidRDefault="005B4665">
    <w:pPr>
      <w:pStyle w:val="Footer"/>
    </w:pPr>
    <w:r>
      <w:t>Soil and Water Conservation Society – Oregon Chapter</w:t>
    </w:r>
  </w:p>
  <w:p w:rsidR="005B4665" w:rsidRDefault="005B4665">
    <w:pPr>
      <w:pStyle w:val="Footer"/>
    </w:pPr>
    <w:r>
      <w:t>Newsletter submission form</w:t>
    </w:r>
  </w:p>
  <w:p w:rsidR="005B4665" w:rsidRDefault="005B4665">
    <w:pPr>
      <w:pStyle w:val="Footer"/>
    </w:pPr>
    <w:r>
      <w:t>20150128_tmatteson</w:t>
    </w:r>
  </w:p>
  <w:p w:rsidR="005B4665" w:rsidRDefault="005B46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FF1" w:rsidRDefault="00495FF1" w:rsidP="005B4665">
      <w:pPr>
        <w:spacing w:after="0" w:line="240" w:lineRule="auto"/>
      </w:pPr>
      <w:r>
        <w:separator/>
      </w:r>
    </w:p>
  </w:footnote>
  <w:footnote w:type="continuationSeparator" w:id="0">
    <w:p w:rsidR="00495FF1" w:rsidRDefault="00495FF1" w:rsidP="005B4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A3FB3"/>
    <w:multiLevelType w:val="hybridMultilevel"/>
    <w:tmpl w:val="FB6CE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AF"/>
    <w:rsid w:val="000215D2"/>
    <w:rsid w:val="00034501"/>
    <w:rsid w:val="00062051"/>
    <w:rsid w:val="00100B2F"/>
    <w:rsid w:val="002643AF"/>
    <w:rsid w:val="00495FF1"/>
    <w:rsid w:val="005328D0"/>
    <w:rsid w:val="005B4665"/>
    <w:rsid w:val="006641E1"/>
    <w:rsid w:val="00671C2E"/>
    <w:rsid w:val="00673627"/>
    <w:rsid w:val="008C658D"/>
    <w:rsid w:val="00AC2E30"/>
    <w:rsid w:val="00E24297"/>
    <w:rsid w:val="00F2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147004-76EE-4A5F-A7AC-106E307B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3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0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45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4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665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4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665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65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Brenda Sanchez</cp:lastModifiedBy>
  <cp:revision>2</cp:revision>
  <cp:lastPrinted>2015-01-29T18:10:00Z</cp:lastPrinted>
  <dcterms:created xsi:type="dcterms:W3CDTF">2015-01-29T18:16:00Z</dcterms:created>
  <dcterms:modified xsi:type="dcterms:W3CDTF">2015-01-29T18:16:00Z</dcterms:modified>
</cp:coreProperties>
</file>